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10" w:rsidRPr="0016340E" w:rsidRDefault="00606842">
      <w:pPr>
        <w:rPr>
          <w:b/>
          <w:sz w:val="28"/>
          <w:szCs w:val="28"/>
        </w:rPr>
      </w:pPr>
      <w:r w:rsidRPr="0016340E">
        <w:rPr>
          <w:noProof/>
          <w:sz w:val="28"/>
          <w:szCs w:val="28"/>
          <w:lang w:eastAsia="fi-FI"/>
        </w:rPr>
        <w:t xml:space="preserve"> </w:t>
      </w:r>
      <w:r w:rsidRPr="0016340E">
        <w:rPr>
          <w:b/>
          <w:noProof/>
          <w:sz w:val="28"/>
          <w:szCs w:val="28"/>
          <w:lang w:eastAsia="fi-FI"/>
        </w:rPr>
        <w:t>L&amp;T-</w:t>
      </w:r>
      <w:r w:rsidRPr="0016340E">
        <w:rPr>
          <w:b/>
          <w:sz w:val="28"/>
          <w:szCs w:val="28"/>
        </w:rPr>
        <w:t>sairauskassan</w:t>
      </w:r>
      <w:r w:rsidRPr="0016340E">
        <w:rPr>
          <w:b/>
          <w:noProof/>
          <w:sz w:val="28"/>
          <w:szCs w:val="28"/>
          <w:lang w:eastAsia="fi-FI"/>
        </w:rPr>
        <w:t xml:space="preserve"> jäsentietolomake</w:t>
      </w:r>
    </w:p>
    <w:p w:rsidR="00606842" w:rsidRDefault="003B5BD7" w:rsidP="00F47D49">
      <w:pPr>
        <w:ind w:left="5216" w:firstLine="1304"/>
      </w:pPr>
      <w:r>
        <w:rPr>
          <w:noProof/>
          <w:lang w:eastAsia="fi-FI"/>
        </w:rPr>
        <mc:AlternateContent>
          <mc:Choice Requires="wps">
            <w:drawing>
              <wp:anchor distT="91440" distB="91440" distL="137160" distR="13716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342265</wp:posOffset>
                </wp:positionV>
                <wp:extent cx="5262880" cy="1447800"/>
                <wp:effectExtent l="0" t="0" r="0" b="0"/>
                <wp:wrapSquare wrapText="bothSides"/>
                <wp:docPr id="140" name="Tekstiruutu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88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507" w:rsidRPr="00606842" w:rsidRDefault="00D13507" w:rsidP="00606842">
                            <w:pPr>
                              <w:spacing w:after="0" w:line="240" w:lineRule="auto"/>
                              <w:jc w:val="both"/>
                            </w:pPr>
                            <w:r w:rsidRPr="00606842">
                              <w:t>Tällä lomakkeell</w:t>
                            </w:r>
                            <w:r w:rsidR="00CC1EB6">
                              <w:t xml:space="preserve">a L&amp;T konserniin </w:t>
                            </w:r>
                            <w:r w:rsidR="00B53E99">
                              <w:t xml:space="preserve">yrityskaupan myötä tullut työntekijä </w:t>
                            </w:r>
                            <w:r>
                              <w:t>hakee</w:t>
                            </w:r>
                            <w:r w:rsidRPr="00606842">
                              <w:t xml:space="preserve"> L&amp;T-sairauskassaan</w:t>
                            </w:r>
                            <w:r>
                              <w:t xml:space="preserve"> jäsenyyttä. </w:t>
                            </w:r>
                            <w:r w:rsidR="00B53E99">
                              <w:t xml:space="preserve">Jäsenyys voidaan aloittaa, mikäli kassan jäsenyysehdot täyttyvät ja jäsenyyttä on haettu viimeistään kuukauden kuluttua siitä, kun työtekijä on siirtynyt </w:t>
                            </w:r>
                            <w:r w:rsidR="0032128F">
                              <w:t xml:space="preserve">konserniin. </w:t>
                            </w:r>
                            <w:r w:rsidRPr="00606842">
                              <w:t>Työnantaja perii kuukausittain palkasta jäsenmaksun</w:t>
                            </w:r>
                            <w:r>
                              <w:t>.</w:t>
                            </w:r>
                            <w:r w:rsidRPr="00606842">
                              <w:t xml:space="preserve"> Tieto tulee näkyviin palkkakuittiin. Jäsenmaksun vähimmäis- ja enimmäismäärät sidotaan eläkelain (395/2006) 95§, 96§ ja 100§:n mukaiseen palkkakertoimeen. Maksujen periminen alkaa jäsenyyden alettua. L&amp;T-sairauskassa toimittaa tiedon jäsenyyden alkamisesta työnantajan palkkahallintoon jäsenmaksun perimistä varten.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40" o:spid="_x0000_s1026" type="#_x0000_t202" style="position:absolute;left:0;text-align:left;margin-left:0;margin-top:26.95pt;width:414.4pt;height:114pt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" filled="f" stroked="f" strokeweight=".5pt">
                <v:textbox inset="0,0,18pt,0">
                  <w:txbxContent>
                    <w:p w:rsidR="00D13507" w:rsidRPr="00606842" w:rsidRDefault="00D13507" w:rsidP="00606842">
                      <w:pPr>
                        <w:spacing w:after="0" w:line="240" w:lineRule="auto"/>
                        <w:jc w:val="both"/>
                      </w:pPr>
                      <w:r w:rsidRPr="00606842">
                        <w:t>Tällä lomakkeell</w:t>
                      </w:r>
                      <w:r w:rsidR="00CC1EB6">
                        <w:t xml:space="preserve">a L&amp;T konserniin </w:t>
                      </w:r>
                      <w:r w:rsidR="00B53E99">
                        <w:t xml:space="preserve">yrityskaupan myötä tullut työntekijä </w:t>
                      </w:r>
                      <w:r>
                        <w:t>hakee</w:t>
                      </w:r>
                      <w:r w:rsidRPr="00606842">
                        <w:t xml:space="preserve"> L&amp;T-sairauskassaan</w:t>
                      </w:r>
                      <w:r>
                        <w:t xml:space="preserve"> jäsenyyttä. </w:t>
                      </w:r>
                      <w:r w:rsidR="00B53E99">
                        <w:t xml:space="preserve">Jäsenyys voidaan aloittaa, mikäli kassan jäsenyysehdot täyttyvät ja jäsenyyttä on haettu viimeistään kuukauden kuluttua siitä, kun työtekijä on siirtynyt </w:t>
                      </w:r>
                      <w:r w:rsidR="0032128F">
                        <w:t xml:space="preserve">konserniin. </w:t>
                      </w:r>
                      <w:r w:rsidRPr="00606842">
                        <w:t>Työnantaja perii kuukausittain palkasta jäsenmaksun</w:t>
                      </w:r>
                      <w:r>
                        <w:t>.</w:t>
                      </w:r>
                      <w:r w:rsidRPr="00606842">
                        <w:t xml:space="preserve"> Tieto tulee näkyviin palkkakuittiin. Jäsenmaksun vähimmäis- ja enimmäismäärät sidotaan eläkelain (395/2006) 95§, 96§ ja 100§:n mukaiseen palkkakertoimeen. Maksujen periminen alkaa jäsenyyden alettua. L&amp;T-sairauskassa toimittaa tiedon jäsenyyden alkamisesta työnantajan palkkahallintoon jäsenmaksun perimistä varten.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06842" w:rsidRDefault="00606842" w:rsidP="00F47D49">
      <w:pPr>
        <w:ind w:left="5216" w:firstLine="1304"/>
      </w:pPr>
    </w:p>
    <w:p w:rsidR="00606842" w:rsidRDefault="00606842" w:rsidP="00F47D49">
      <w:pPr>
        <w:ind w:left="5216" w:firstLine="1304"/>
      </w:pPr>
    </w:p>
    <w:p w:rsidR="00606842" w:rsidRDefault="00606842" w:rsidP="00F47D49">
      <w:pPr>
        <w:ind w:left="5216" w:firstLine="1304"/>
      </w:pPr>
    </w:p>
    <w:p w:rsidR="00DB13BF" w:rsidRDefault="00DB13BF" w:rsidP="0033627A"/>
    <w:tbl>
      <w:tblPr>
        <w:tblStyle w:val="TaulukkoRuudukko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0E3B71" w:rsidTr="00472E71">
        <w:trPr>
          <w:trHeight w:val="624"/>
        </w:trPr>
        <w:tc>
          <w:tcPr>
            <w:tcW w:w="5228" w:type="dxa"/>
            <w:tcBorders>
              <w:bottom w:val="single" w:sz="2" w:space="0" w:color="auto"/>
            </w:tcBorders>
          </w:tcPr>
          <w:p w:rsidR="000E3B71" w:rsidRDefault="000E3B71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Syntymäaika</w:t>
            </w:r>
          </w:p>
          <w:p w:rsidR="000E3B71" w:rsidRPr="000E3B71" w:rsidRDefault="000E3B71" w:rsidP="00336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0" w:name="Teksti1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0E3B71" w:rsidRDefault="000E3B71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Työnantaja</w:t>
            </w:r>
          </w:p>
          <w:p w:rsidR="000E3B71" w:rsidRPr="000E3B71" w:rsidRDefault="000E3B71" w:rsidP="00336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" w:name="Teksti2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472E71" w:rsidTr="00472E71">
        <w:trPr>
          <w:trHeight w:val="624"/>
        </w:trPr>
        <w:tc>
          <w:tcPr>
            <w:tcW w:w="5228" w:type="dxa"/>
            <w:tcBorders>
              <w:bottom w:val="single" w:sz="2" w:space="0" w:color="auto"/>
            </w:tcBorders>
          </w:tcPr>
          <w:p w:rsidR="00472E71" w:rsidRDefault="00472E71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Sukunimi</w:t>
            </w:r>
          </w:p>
          <w:p w:rsidR="00472E71" w:rsidRPr="00472E71" w:rsidRDefault="00101C71" w:rsidP="00336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" w:name="Teksti1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="00472E7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" w:name="Teksti15"/>
            <w:r w:rsidR="00472E7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472E71">
              <w:rPr>
                <w:rFonts w:cstheme="minorHAnsi"/>
                <w:sz w:val="24"/>
                <w:szCs w:val="24"/>
              </w:rPr>
            </w:r>
            <w:r w:rsidR="00472E71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472E71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472E71" w:rsidRDefault="00472E71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Etunimet (alleviivattu kutsumanimi)</w:t>
            </w:r>
          </w:p>
          <w:p w:rsidR="00472E71" w:rsidRPr="00472E71" w:rsidRDefault="00472E71" w:rsidP="00336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5" w:name="Teksti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472E71" w:rsidTr="00D13507">
        <w:trPr>
          <w:trHeight w:val="624"/>
        </w:trPr>
        <w:tc>
          <w:tcPr>
            <w:tcW w:w="9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2E71" w:rsidRPr="00FB75B8" w:rsidRDefault="00472E71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Lähiosoite</w:t>
            </w:r>
          </w:p>
          <w:p w:rsidR="00472E71" w:rsidRPr="00FB75B8" w:rsidRDefault="00472E7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C01631" w:rsidTr="00472E71">
        <w:trPr>
          <w:trHeight w:val="624"/>
        </w:trPr>
        <w:tc>
          <w:tcPr>
            <w:tcW w:w="5228" w:type="dxa"/>
          </w:tcPr>
          <w:p w:rsidR="001E4110" w:rsidRPr="00FB75B8" w:rsidRDefault="00C0163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16"/>
                <w:szCs w:val="16"/>
              </w:rPr>
              <w:t>Postinumero</w:t>
            </w:r>
          </w:p>
          <w:p w:rsidR="00C01631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406" w:type="dxa"/>
            <w:tcBorders>
              <w:top w:val="single" w:sz="4" w:space="0" w:color="auto"/>
            </w:tcBorders>
          </w:tcPr>
          <w:p w:rsidR="009D3012" w:rsidRPr="00FB75B8" w:rsidRDefault="00C0163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16"/>
                <w:szCs w:val="16"/>
              </w:rPr>
              <w:t>Postitoimipaikka</w:t>
            </w:r>
          </w:p>
          <w:p w:rsidR="001E4110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C01631" w:rsidTr="00FB75B8">
        <w:trPr>
          <w:trHeight w:val="624"/>
        </w:trPr>
        <w:tc>
          <w:tcPr>
            <w:tcW w:w="5228" w:type="dxa"/>
          </w:tcPr>
          <w:p w:rsidR="001E4110" w:rsidRPr="00FB75B8" w:rsidRDefault="00C0163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16"/>
                <w:szCs w:val="16"/>
              </w:rPr>
              <w:t>Puhelinnumero</w:t>
            </w:r>
          </w:p>
          <w:p w:rsidR="00C01631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406" w:type="dxa"/>
          </w:tcPr>
          <w:p w:rsidR="009D3012" w:rsidRPr="00FB75B8" w:rsidRDefault="00C0163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16"/>
                <w:szCs w:val="16"/>
              </w:rPr>
              <w:t>Sähköpostiosoite</w:t>
            </w:r>
          </w:p>
          <w:p w:rsidR="001E4110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01631" w:rsidTr="00FB75B8">
        <w:trPr>
          <w:trHeight w:val="624"/>
        </w:trPr>
        <w:tc>
          <w:tcPr>
            <w:tcW w:w="5228" w:type="dxa"/>
          </w:tcPr>
          <w:p w:rsidR="009D3012" w:rsidRPr="00FB75B8" w:rsidRDefault="00C01631" w:rsidP="0033627A">
            <w:pPr>
              <w:rPr>
                <w:rFonts w:cstheme="minorHAnsi"/>
                <w:sz w:val="16"/>
                <w:szCs w:val="16"/>
              </w:rPr>
            </w:pPr>
            <w:r w:rsidRPr="00FB75B8">
              <w:rPr>
                <w:rFonts w:cstheme="minorHAnsi"/>
                <w:sz w:val="16"/>
                <w:szCs w:val="16"/>
              </w:rPr>
              <w:t>Työsuhteen alkupäivä</w:t>
            </w:r>
            <w:r w:rsidR="00D115C7">
              <w:rPr>
                <w:rFonts w:cstheme="minorHAnsi"/>
                <w:sz w:val="16"/>
                <w:szCs w:val="16"/>
              </w:rPr>
              <w:t xml:space="preserve"> (alkuperäinen yritys)</w:t>
            </w:r>
          </w:p>
          <w:p w:rsidR="00C01631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06" w:type="dxa"/>
          </w:tcPr>
          <w:p w:rsidR="009D3012" w:rsidRPr="00FB75B8" w:rsidRDefault="00D115C7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Konserniin tulopäivä</w:t>
            </w:r>
          </w:p>
          <w:p w:rsidR="001E4110" w:rsidRPr="00FB75B8" w:rsidRDefault="001E4110" w:rsidP="0033627A">
            <w:pPr>
              <w:rPr>
                <w:rFonts w:cstheme="minorHAnsi"/>
                <w:sz w:val="24"/>
                <w:szCs w:val="24"/>
              </w:rPr>
            </w:pPr>
            <w:r w:rsidRPr="00FB75B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 w:rsidRPr="00FB75B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B75B8">
              <w:rPr>
                <w:rFonts w:cstheme="minorHAnsi"/>
                <w:sz w:val="24"/>
                <w:szCs w:val="24"/>
              </w:rPr>
            </w:r>
            <w:r w:rsidRPr="00FB75B8">
              <w:rPr>
                <w:rFonts w:cstheme="minorHAnsi"/>
                <w:sz w:val="24"/>
                <w:szCs w:val="24"/>
              </w:rPr>
              <w:fldChar w:fldCharType="separate"/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="00E26551">
              <w:rPr>
                <w:rFonts w:cstheme="minorHAnsi"/>
                <w:sz w:val="24"/>
                <w:szCs w:val="24"/>
              </w:rPr>
              <w:t> </w:t>
            </w:r>
            <w:r w:rsidRPr="00FB75B8"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DD45F7" w:rsidTr="00354B79">
        <w:trPr>
          <w:trHeight w:val="1865"/>
        </w:trPr>
        <w:tc>
          <w:tcPr>
            <w:tcW w:w="9634" w:type="dxa"/>
            <w:gridSpan w:val="2"/>
          </w:tcPr>
          <w:p w:rsidR="00DD45F7" w:rsidRDefault="00DD45F7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L&amp;T-sairauskassa tarvitsee jäsenen rekisteröimiseksi myös henkilötunnuksen. Tietoturvasyistä henkilötunnusta ei saa lähettää tavallisella sähköpostilla, josta syystä annan suostumukseni </w:t>
            </w:r>
            <w:r w:rsidR="00354B79">
              <w:rPr>
                <w:rFonts w:cstheme="minorHAnsi"/>
                <w:sz w:val="16"/>
                <w:szCs w:val="16"/>
              </w:rPr>
              <w:t xml:space="preserve">toiseen </w:t>
            </w:r>
            <w:r>
              <w:rPr>
                <w:rFonts w:cstheme="minorHAnsi"/>
                <w:sz w:val="16"/>
                <w:szCs w:val="16"/>
              </w:rPr>
              <w:t>seuraav</w:t>
            </w:r>
            <w:r w:rsidR="00354B79">
              <w:rPr>
                <w:rFonts w:cstheme="minorHAnsi"/>
                <w:sz w:val="16"/>
                <w:szCs w:val="16"/>
              </w:rPr>
              <w:t>ista:</w:t>
            </w:r>
          </w:p>
          <w:p w:rsidR="00354B79" w:rsidRDefault="00354B79" w:rsidP="0033627A">
            <w:pPr>
              <w:rPr>
                <w:rFonts w:cstheme="minorHAnsi"/>
                <w:sz w:val="16"/>
                <w:szCs w:val="16"/>
              </w:rPr>
            </w:pPr>
          </w:p>
          <w:p w:rsidR="00354B79" w:rsidRDefault="00354B79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2"/>
            <w:r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90588">
              <w:rPr>
                <w:rFonts w:cstheme="minorHAnsi"/>
                <w:sz w:val="16"/>
                <w:szCs w:val="16"/>
              </w:rPr>
            </w:r>
            <w:r w:rsidR="00590588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13"/>
            <w:r>
              <w:rPr>
                <w:rFonts w:cstheme="minorHAnsi"/>
                <w:sz w:val="16"/>
                <w:szCs w:val="16"/>
              </w:rPr>
              <w:t xml:space="preserve"> Työnantajani</w:t>
            </w:r>
            <w:r w:rsidR="00101C7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saa luovuttaa henkilötunnukseni L&amp;T-sairauskassan käyttöön. L&amp;T-sairauskassa tallentaa henkilötunnuksen jäsenrekisteriin ja käsittelee tietoja sit</w:t>
            </w:r>
            <w:r w:rsidR="00D13507">
              <w:rPr>
                <w:rFonts w:cstheme="minorHAnsi"/>
                <w:sz w:val="16"/>
                <w:szCs w:val="16"/>
              </w:rPr>
              <w:t>en</w:t>
            </w:r>
            <w:r>
              <w:rPr>
                <w:rFonts w:cstheme="minorHAnsi"/>
                <w:sz w:val="16"/>
                <w:szCs w:val="16"/>
              </w:rPr>
              <w:t xml:space="preserve"> kuin L&amp;T-sairauskassan tietosuojaselosteessa on todettu.</w:t>
            </w:r>
          </w:p>
          <w:p w:rsidR="00354B79" w:rsidRDefault="00354B79" w:rsidP="0033627A">
            <w:pPr>
              <w:rPr>
                <w:rFonts w:cstheme="minorHAnsi"/>
                <w:sz w:val="16"/>
                <w:szCs w:val="16"/>
              </w:rPr>
            </w:pPr>
          </w:p>
          <w:p w:rsidR="00354B79" w:rsidRPr="00354B79" w:rsidRDefault="00354B79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3"/>
            <w:r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90588">
              <w:rPr>
                <w:rFonts w:cstheme="minorHAnsi"/>
                <w:sz w:val="16"/>
                <w:szCs w:val="16"/>
              </w:rPr>
            </w:r>
            <w:r w:rsidR="00590588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14"/>
            <w:r>
              <w:rPr>
                <w:rFonts w:cstheme="minorHAnsi"/>
                <w:sz w:val="16"/>
                <w:szCs w:val="16"/>
              </w:rPr>
              <w:t xml:space="preserve"> Haluan soittaa L&amp;T-sairauskassalle puhelimitse ja ilmoitan henkilötunnukseni puhelimitse. Puhelinnumero 010 636 2718 ma-pe klo 9-11 ja 13-15.</w:t>
            </w:r>
          </w:p>
        </w:tc>
      </w:tr>
      <w:tr w:rsidR="00354B79" w:rsidTr="00354B79">
        <w:trPr>
          <w:trHeight w:val="701"/>
        </w:trPr>
        <w:tc>
          <w:tcPr>
            <w:tcW w:w="9634" w:type="dxa"/>
            <w:gridSpan w:val="2"/>
          </w:tcPr>
          <w:p w:rsidR="00472E71" w:rsidRDefault="00354B79" w:rsidP="003362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Aika, paikka ja </w:t>
            </w:r>
            <w:r w:rsidR="00855086">
              <w:rPr>
                <w:rFonts w:cstheme="minorHAnsi"/>
                <w:sz w:val="16"/>
                <w:szCs w:val="16"/>
              </w:rPr>
              <w:t>allekirjoitus</w:t>
            </w:r>
          </w:p>
          <w:p w:rsidR="00472E71" w:rsidRPr="00472E71" w:rsidRDefault="00472E71" w:rsidP="00336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B13BF" w:rsidRDefault="00DB13BF" w:rsidP="0033627A"/>
    <w:p w:rsidR="007B6352" w:rsidRPr="0016340E" w:rsidRDefault="003B5BD7" w:rsidP="007B6352">
      <w:pPr>
        <w:rPr>
          <w:b/>
        </w:rPr>
      </w:pPr>
      <w:r>
        <w:rPr>
          <w:b/>
        </w:rPr>
        <w:t>Sairauskassa täyttää:</w:t>
      </w:r>
    </w:p>
    <w:tbl>
      <w:tblPr>
        <w:tblStyle w:val="TaulukkoRuudukko"/>
        <w:tblW w:w="4743" w:type="pct"/>
        <w:tblLook w:val="04A0" w:firstRow="1" w:lastRow="0" w:firstColumn="1" w:lastColumn="0" w:noHBand="0" w:noVBand="1"/>
      </w:tblPr>
      <w:tblGrid>
        <w:gridCol w:w="9919"/>
      </w:tblGrid>
      <w:tr w:rsidR="007B6352" w:rsidTr="004178E7">
        <w:trPr>
          <w:trHeight w:val="624"/>
        </w:trPr>
        <w:tc>
          <w:tcPr>
            <w:tcW w:w="5000" w:type="pct"/>
          </w:tcPr>
          <w:p w:rsidR="007B6352" w:rsidRDefault="003B5BD7" w:rsidP="007B6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Saapumispäivä:</w:t>
            </w:r>
          </w:p>
          <w:p w:rsidR="00C01631" w:rsidRPr="001E4110" w:rsidRDefault="001E4110" w:rsidP="007B6352">
            <w:pPr>
              <w:rPr>
                <w:sz w:val="24"/>
                <w:szCs w:val="24"/>
              </w:rPr>
            </w:pPr>
            <w:r w:rsidRPr="001E4110">
              <w:rPr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Pr="001E4110">
              <w:rPr>
                <w:sz w:val="24"/>
                <w:szCs w:val="24"/>
              </w:rPr>
              <w:instrText xml:space="preserve"> FORMTEXT </w:instrText>
            </w:r>
            <w:r w:rsidRPr="001E4110">
              <w:rPr>
                <w:sz w:val="24"/>
                <w:szCs w:val="24"/>
              </w:rPr>
            </w:r>
            <w:r w:rsidRPr="001E4110">
              <w:rPr>
                <w:sz w:val="24"/>
                <w:szCs w:val="24"/>
              </w:rPr>
              <w:fldChar w:fldCharType="separate"/>
            </w:r>
            <w:r w:rsidRPr="001E4110">
              <w:rPr>
                <w:noProof/>
                <w:sz w:val="24"/>
                <w:szCs w:val="24"/>
              </w:rPr>
              <w:t> </w:t>
            </w:r>
            <w:r w:rsidRPr="001E4110">
              <w:rPr>
                <w:noProof/>
                <w:sz w:val="24"/>
                <w:szCs w:val="24"/>
              </w:rPr>
              <w:t> </w:t>
            </w:r>
            <w:r w:rsidRPr="001E4110">
              <w:rPr>
                <w:noProof/>
                <w:sz w:val="24"/>
                <w:szCs w:val="24"/>
              </w:rPr>
              <w:t> </w:t>
            </w:r>
            <w:r w:rsidRPr="001E4110">
              <w:rPr>
                <w:noProof/>
                <w:sz w:val="24"/>
                <w:szCs w:val="24"/>
              </w:rPr>
              <w:t> </w:t>
            </w:r>
            <w:r w:rsidRPr="001E4110">
              <w:rPr>
                <w:noProof/>
                <w:sz w:val="24"/>
                <w:szCs w:val="24"/>
              </w:rPr>
              <w:t> </w:t>
            </w:r>
            <w:r w:rsidRPr="001E4110">
              <w:rPr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606842" w:rsidRDefault="00606842" w:rsidP="00F47D49">
      <w:pPr>
        <w:ind w:left="5216" w:firstLine="1304"/>
      </w:pPr>
    </w:p>
    <w:p w:rsidR="00ED3F88" w:rsidRDefault="007B6352" w:rsidP="00101C71">
      <w:pPr>
        <w:spacing w:line="240" w:lineRule="auto"/>
        <w:jc w:val="both"/>
      </w:pPr>
      <w:r>
        <w:t>Täytetty jäsentietolomake pyydetään palauttamaan</w:t>
      </w:r>
      <w:r w:rsidR="00101C71">
        <w:t xml:space="preserve"> osoitteeseen:</w:t>
      </w:r>
    </w:p>
    <w:p w:rsidR="007B6352" w:rsidRPr="007B6352" w:rsidRDefault="007B6352" w:rsidP="007B6352">
      <w:pPr>
        <w:spacing w:after="0" w:line="240" w:lineRule="auto"/>
        <w:rPr>
          <w:b/>
        </w:rPr>
      </w:pPr>
      <w:r w:rsidRPr="007B6352">
        <w:rPr>
          <w:b/>
        </w:rPr>
        <w:t>L&amp;T-sairauskassa</w:t>
      </w:r>
      <w:r w:rsidR="0099635A">
        <w:rPr>
          <w:b/>
        </w:rPr>
        <w:tab/>
      </w:r>
      <w:r w:rsidR="0099635A">
        <w:rPr>
          <w:b/>
        </w:rPr>
        <w:tab/>
      </w:r>
      <w:r w:rsidR="0099635A">
        <w:rPr>
          <w:b/>
        </w:rPr>
        <w:tab/>
      </w:r>
    </w:p>
    <w:p w:rsidR="007B6352" w:rsidRPr="007B6352" w:rsidRDefault="007B6352" w:rsidP="007B6352">
      <w:pPr>
        <w:spacing w:after="0" w:line="240" w:lineRule="auto"/>
        <w:rPr>
          <w:b/>
        </w:rPr>
      </w:pPr>
      <w:r w:rsidRPr="007B6352">
        <w:rPr>
          <w:b/>
        </w:rPr>
        <w:t>Valimotie 27</w:t>
      </w:r>
    </w:p>
    <w:p w:rsidR="007B6352" w:rsidRDefault="007B6352" w:rsidP="007B6352">
      <w:pPr>
        <w:spacing w:after="0" w:line="240" w:lineRule="auto"/>
        <w:rPr>
          <w:b/>
        </w:rPr>
      </w:pPr>
      <w:r w:rsidRPr="007B6352">
        <w:rPr>
          <w:b/>
        </w:rPr>
        <w:t>00380 Helsinki</w:t>
      </w:r>
    </w:p>
    <w:p w:rsidR="00101C71" w:rsidRDefault="00101C71" w:rsidP="007B6352">
      <w:pPr>
        <w:spacing w:after="0" w:line="240" w:lineRule="auto"/>
        <w:rPr>
          <w:b/>
        </w:rPr>
      </w:pPr>
    </w:p>
    <w:p w:rsidR="0099635A" w:rsidRPr="00101C71" w:rsidRDefault="00101C71" w:rsidP="007B6352">
      <w:pPr>
        <w:spacing w:after="0" w:line="240" w:lineRule="auto"/>
      </w:pPr>
      <w:r w:rsidRPr="00101C71">
        <w:t>tai sähköpostilla:</w:t>
      </w:r>
    </w:p>
    <w:p w:rsidR="00101C71" w:rsidRPr="0099635A" w:rsidRDefault="00101C71" w:rsidP="007B6352">
      <w:pPr>
        <w:spacing w:after="0" w:line="240" w:lineRule="auto"/>
        <w:rPr>
          <w:b/>
        </w:rPr>
      </w:pPr>
      <w:r>
        <w:rPr>
          <w:b/>
        </w:rPr>
        <w:t>sairauskassa@lassila-tikanoja.fi</w:t>
      </w:r>
    </w:p>
    <w:sectPr w:rsidR="00101C71" w:rsidRPr="0099635A" w:rsidSect="00ED3F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07" w:rsidRDefault="00D13507" w:rsidP="00F47D49">
      <w:pPr>
        <w:spacing w:after="0" w:line="240" w:lineRule="auto"/>
      </w:pPr>
      <w:r>
        <w:separator/>
      </w:r>
    </w:p>
  </w:endnote>
  <w:endnote w:type="continuationSeparator" w:id="0">
    <w:p w:rsidR="00D13507" w:rsidRDefault="00D13507" w:rsidP="00F4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07" w:rsidRDefault="00D13507" w:rsidP="00F47D49">
      <w:pPr>
        <w:spacing w:after="0" w:line="240" w:lineRule="auto"/>
      </w:pPr>
      <w:r>
        <w:separator/>
      </w:r>
    </w:p>
  </w:footnote>
  <w:footnote w:type="continuationSeparator" w:id="0">
    <w:p w:rsidR="00D13507" w:rsidRDefault="00D13507" w:rsidP="00F4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507" w:rsidRDefault="00D13507" w:rsidP="001E4110">
    <w:pPr>
      <w:pStyle w:val="Yltunniste"/>
      <w:tabs>
        <w:tab w:val="left" w:pos="4204"/>
      </w:tabs>
    </w:pPr>
    <w:r>
      <w:tab/>
    </w:r>
    <w:r>
      <w:tab/>
      <w:t xml:space="preserve">                                  </w:t>
    </w:r>
    <w:r>
      <w:tab/>
      <w:t xml:space="preserve">   </w:t>
    </w:r>
    <w:r>
      <w:rPr>
        <w:noProof/>
        <w:lang w:eastAsia="fi-FI"/>
      </w:rPr>
      <w:drawing>
        <wp:inline distT="0" distB="0" distL="0" distR="0">
          <wp:extent cx="2038205" cy="358915"/>
          <wp:effectExtent l="0" t="0" r="635" b="317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&amp;t sairauskassa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403" cy="38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vTGLpFeRK8hylXJpa3qQ/XgpnLCYosLEQSwPZUNrleqfan7O2PAq40D0q9lZl7GXozBCZizY0bIF/ftXOLaw==" w:salt="DLjXne3o306Ttm+17/jICg=="/>
  <w:defaultTabStop w:val="1304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88"/>
    <w:rsid w:val="0008322A"/>
    <w:rsid w:val="000D4B89"/>
    <w:rsid w:val="000E3B71"/>
    <w:rsid w:val="000E4E26"/>
    <w:rsid w:val="00101C71"/>
    <w:rsid w:val="001576FF"/>
    <w:rsid w:val="0016340E"/>
    <w:rsid w:val="001E221A"/>
    <w:rsid w:val="001E4110"/>
    <w:rsid w:val="00206B63"/>
    <w:rsid w:val="002F46D5"/>
    <w:rsid w:val="0032128F"/>
    <w:rsid w:val="0033627A"/>
    <w:rsid w:val="00354B79"/>
    <w:rsid w:val="003B2EDC"/>
    <w:rsid w:val="003B5BD7"/>
    <w:rsid w:val="004178E7"/>
    <w:rsid w:val="00472E71"/>
    <w:rsid w:val="00492B30"/>
    <w:rsid w:val="00590588"/>
    <w:rsid w:val="00606842"/>
    <w:rsid w:val="00635F6A"/>
    <w:rsid w:val="006E22B3"/>
    <w:rsid w:val="00750C5C"/>
    <w:rsid w:val="0077128D"/>
    <w:rsid w:val="007A5074"/>
    <w:rsid w:val="007B6352"/>
    <w:rsid w:val="00855086"/>
    <w:rsid w:val="00927728"/>
    <w:rsid w:val="009814A7"/>
    <w:rsid w:val="0099635A"/>
    <w:rsid w:val="009D3012"/>
    <w:rsid w:val="00A0488A"/>
    <w:rsid w:val="00A42AEA"/>
    <w:rsid w:val="00A6562F"/>
    <w:rsid w:val="00AB2A9C"/>
    <w:rsid w:val="00AC3986"/>
    <w:rsid w:val="00B53E99"/>
    <w:rsid w:val="00C01631"/>
    <w:rsid w:val="00C246BF"/>
    <w:rsid w:val="00CC1EB6"/>
    <w:rsid w:val="00D115C7"/>
    <w:rsid w:val="00D13507"/>
    <w:rsid w:val="00D241B6"/>
    <w:rsid w:val="00D64B8B"/>
    <w:rsid w:val="00DB13BF"/>
    <w:rsid w:val="00DD45F7"/>
    <w:rsid w:val="00E26551"/>
    <w:rsid w:val="00ED3F88"/>
    <w:rsid w:val="00F16EFE"/>
    <w:rsid w:val="00F40336"/>
    <w:rsid w:val="00F47D49"/>
    <w:rsid w:val="00F67E25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9EE238"/>
  <w15:chartTrackingRefBased/>
  <w15:docId w15:val="{6CB1CEAA-9213-4631-A72B-32742B9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47D49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47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7D49"/>
  </w:style>
  <w:style w:type="paragraph" w:styleId="Alatunniste">
    <w:name w:val="footer"/>
    <w:basedOn w:val="Normaali"/>
    <w:link w:val="AlatunnisteChar"/>
    <w:uiPriority w:val="99"/>
    <w:unhideWhenUsed/>
    <w:rsid w:val="00F47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7D49"/>
  </w:style>
  <w:style w:type="table" w:styleId="TaulukkoRuudukko">
    <w:name w:val="Table Grid"/>
    <w:basedOn w:val="Normaalitaulukko"/>
    <w:uiPriority w:val="39"/>
    <w:rsid w:val="0060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B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2A9C"/>
    <w:rPr>
      <w:rFonts w:ascii="Segoe UI" w:hAnsi="Segoe UI" w:cs="Segoe UI"/>
      <w:sz w:val="18"/>
      <w:szCs w:val="18"/>
    </w:rPr>
  </w:style>
  <w:style w:type="table" w:customStyle="1" w:styleId="Tyyli1">
    <w:name w:val="Tyyli1"/>
    <w:basedOn w:val="Normaalitaulukko"/>
    <w:uiPriority w:val="99"/>
    <w:rsid w:val="001E221A"/>
    <w:pPr>
      <w:spacing w:after="0" w:line="240" w:lineRule="auto"/>
    </w:pPr>
    <w:tblPr>
      <w:tblStyleRowBandSize w:val="1"/>
      <w:tblStyleColBandSize w:val="1"/>
    </w:tblPr>
    <w:tblStylePr w:type="band1Horz">
      <w:rPr>
        <w:rFonts w:asciiTheme="majorHAnsi" w:hAnsiTheme="majorHAnsi"/>
        <w:color w:val="FF0000"/>
      </w:rPr>
    </w:tblStylePr>
  </w:style>
  <w:style w:type="table" w:styleId="Vaalealuettelo">
    <w:name w:val="Light List"/>
    <w:basedOn w:val="Normaalitaulukko"/>
    <w:uiPriority w:val="61"/>
    <w:rsid w:val="00DB13BF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E411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472E7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2E7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72E7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2E7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72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CDF7-A939-487D-B16E-A61F3687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Leena</dc:creator>
  <cp:keywords/>
  <dc:description/>
  <cp:lastModifiedBy>Anttila Leena</cp:lastModifiedBy>
  <cp:revision>15</cp:revision>
  <cp:lastPrinted>2018-01-12T12:39:00Z</cp:lastPrinted>
  <dcterms:created xsi:type="dcterms:W3CDTF">2020-10-22T11:22:00Z</dcterms:created>
  <dcterms:modified xsi:type="dcterms:W3CDTF">2021-05-31T15:56:00Z</dcterms:modified>
</cp:coreProperties>
</file>